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26D7" w14:textId="77777777" w:rsidR="00233D2A" w:rsidRDefault="00233D2A" w:rsidP="00233D2A">
      <w:pPr>
        <w:rPr>
          <w:rFonts w:ascii="In the wood" w:eastAsia="Times New Roman" w:hAnsi="In the wood" w:cs="Times New Roman"/>
          <w:b/>
          <w:bCs/>
          <w:sz w:val="28"/>
          <w:szCs w:val="28"/>
        </w:rPr>
      </w:pPr>
      <w:r>
        <w:rPr>
          <w:rFonts w:ascii="In the wood" w:eastAsia="Times New Roman" w:hAnsi="In the wood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0B11D" wp14:editId="4515E062">
                <wp:simplePos x="0" y="0"/>
                <wp:positionH relativeFrom="column">
                  <wp:posOffset>1487170</wp:posOffset>
                </wp:positionH>
                <wp:positionV relativeFrom="paragraph">
                  <wp:posOffset>298437</wp:posOffset>
                </wp:positionV>
                <wp:extent cx="4390417" cy="901429"/>
                <wp:effectExtent l="0" t="0" r="381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417" cy="901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3D69F" w14:textId="77777777" w:rsidR="00233D2A" w:rsidRDefault="00233D2A" w:rsidP="00233D2A">
                            <w:pPr>
                              <w:ind w:left="3600" w:hanging="3600"/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4228"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Butterfly Hug Therapy</w:t>
                            </w:r>
                            <w:r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1D799D" w14:textId="77777777" w:rsidR="00233D2A" w:rsidRDefault="00233D2A" w:rsidP="00233D2A">
                            <w:pPr>
                              <w:ind w:left="3600" w:hanging="3600"/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4228"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Kimberly Burke, LICSW</w:t>
                            </w:r>
                            <w:r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WA License LW60682845</w:t>
                            </w:r>
                          </w:p>
                          <w:p w14:paraId="02CF4C96" w14:textId="28EF183D" w:rsidR="00233D2A" w:rsidRPr="00F74228" w:rsidRDefault="00CD79BA" w:rsidP="00233D2A">
                            <w:pPr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18978 front street </w:t>
                            </w:r>
                            <w:proofErr w:type="gramStart"/>
                            <w:r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ne</w:t>
                            </w:r>
                            <w:r w:rsidR="00233D2A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33D2A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-</w:t>
                            </w:r>
                            <w:proofErr w:type="gramEnd"/>
                            <w:r w:rsidR="00233D2A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33D2A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Poulsbo WA 98370 </w:t>
                            </w:r>
                            <w:r w:rsidR="00233D2A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-</w:t>
                            </w:r>
                            <w:r w:rsidR="00233D2A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33D2A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33D2A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253</w:t>
                            </w:r>
                            <w:r w:rsidR="00233D2A"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233D2A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372</w:t>
                            </w:r>
                            <w:r w:rsidR="00233D2A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</w:t>
                            </w:r>
                            <w:r w:rsidR="00233D2A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2412</w:t>
                            </w:r>
                          </w:p>
                          <w:p w14:paraId="65B9D415" w14:textId="77777777" w:rsidR="00233D2A" w:rsidRDefault="00233D2A" w:rsidP="00233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0B1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1pt;margin-top:23.5pt;width:345.7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" fillcolor="white [3201]" stroked="f" strokeweight=".5pt">
                <v:textbox>
                  <w:txbxContent>
                    <w:p w14:paraId="7113D69F" w14:textId="77777777" w:rsidR="00233D2A" w:rsidRDefault="00233D2A" w:rsidP="00233D2A">
                      <w:pPr>
                        <w:ind w:left="3600" w:hanging="3600"/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74228"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>Butterfly Hug Therapy</w:t>
                      </w:r>
                      <w:r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1D799D" w14:textId="77777777" w:rsidR="00233D2A" w:rsidRDefault="00233D2A" w:rsidP="00233D2A">
                      <w:pPr>
                        <w:ind w:left="3600" w:hanging="3600"/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74228"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>Kimberly Burke, LICSW</w:t>
                      </w:r>
                      <w:r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WA License LW60682845</w:t>
                      </w:r>
                    </w:p>
                    <w:p w14:paraId="02CF4C96" w14:textId="28EF183D" w:rsidR="00233D2A" w:rsidRPr="00F74228" w:rsidRDefault="00CD79BA" w:rsidP="00233D2A">
                      <w:pPr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18978 front street </w:t>
                      </w:r>
                      <w:proofErr w:type="gramStart"/>
                      <w:r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ne</w:t>
                      </w:r>
                      <w:r w:rsidR="00233D2A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233D2A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-</w:t>
                      </w:r>
                      <w:proofErr w:type="gramEnd"/>
                      <w:r w:rsidR="00233D2A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 </w:t>
                      </w:r>
                      <w:r w:rsidR="00233D2A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Poulsbo WA 98370 </w:t>
                      </w:r>
                      <w:r w:rsidR="00233D2A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-</w:t>
                      </w:r>
                      <w:r w:rsidR="00233D2A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233D2A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233D2A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253</w:t>
                      </w:r>
                      <w:r w:rsidR="00233D2A"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233D2A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372</w:t>
                      </w:r>
                      <w:r w:rsidR="00233D2A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.</w:t>
                      </w:r>
                      <w:r w:rsidR="00233D2A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2412</w:t>
                      </w:r>
                    </w:p>
                    <w:p w14:paraId="65B9D415" w14:textId="77777777" w:rsidR="00233D2A" w:rsidRDefault="00233D2A" w:rsidP="00233D2A"/>
                  </w:txbxContent>
                </v:textbox>
              </v:shape>
            </w:pict>
          </mc:Fallback>
        </mc:AlternateContent>
      </w:r>
      <w:r>
        <w:rPr>
          <w:rFonts w:ascii="In the wood" w:eastAsia="Times New Roman" w:hAnsi="In the wood" w:cs="Times New Roman"/>
          <w:b/>
          <w:bCs/>
          <w:noProof/>
          <w:sz w:val="28"/>
          <w:szCs w:val="28"/>
        </w:rPr>
        <w:drawing>
          <wp:inline distT="0" distB="0" distL="0" distR="0" wp14:anchorId="5BAF8637" wp14:editId="77BCDC98">
            <wp:extent cx="1089497" cy="1410655"/>
            <wp:effectExtent l="0" t="0" r="3175" b="0"/>
            <wp:docPr id="2" name="Picture 2" descr="A drawing of a banan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banan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34" cy="146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3145E" w14:textId="5C63A7AB" w:rsidR="0050244A" w:rsidRPr="00BB287E" w:rsidRDefault="0050244A" w:rsidP="005024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AE2A11">
        <w:rPr>
          <w:rFonts w:ascii="TimesNewRomanPS" w:eastAsia="Times New Roman" w:hAnsi="TimesNewRomanPS" w:cs="Times New Roman"/>
          <w:b/>
          <w:bCs/>
          <w:sz w:val="20"/>
          <w:szCs w:val="20"/>
        </w:rPr>
        <w:t xml:space="preserve">CONSENT FOR EXCHANGE OF INFORMATION </w:t>
      </w:r>
      <w:r w:rsidRPr="00AE2A1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ADAF0AD" w14:textId="30983B33" w:rsidR="0050244A" w:rsidRPr="00233D2A" w:rsidRDefault="0050244A" w:rsidP="00233D2A">
      <w:pPr>
        <w:rPr>
          <w:rFonts w:ascii="Times New Roman" w:eastAsia="Times New Roman" w:hAnsi="Times New Roman" w:cs="Times New Roman"/>
          <w:sz w:val="18"/>
          <w:szCs w:val="18"/>
        </w:rPr>
      </w:pPr>
      <w:r w:rsidRPr="00461904">
        <w:rPr>
          <w:rFonts w:ascii="Times New Roman" w:eastAsia="Times New Roman" w:hAnsi="Times New Roman" w:cs="Times New Roman"/>
          <w:sz w:val="18"/>
          <w:szCs w:val="18"/>
        </w:rPr>
        <w:t>I, 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461904">
        <w:rPr>
          <w:rFonts w:ascii="Times New Roman" w:eastAsia="Times New Roman" w:hAnsi="Times New Roman" w:cs="Times New Roman"/>
          <w:sz w:val="18"/>
          <w:szCs w:val="18"/>
        </w:rPr>
        <w:t>___DOB___________________</w:t>
      </w:r>
      <w:r w:rsidR="00233D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>hereby authorize Kimberly Burke, LICSW</w:t>
      </w:r>
      <w:r w:rsidR="00233D2A">
        <w:rPr>
          <w:rFonts w:ascii="TimesNewRomanPSMT" w:eastAsia="Times New Roman" w:hAnsi="TimesNewRomanPSMT" w:cs="Times New Roman"/>
          <w:sz w:val="18"/>
          <w:szCs w:val="18"/>
        </w:rPr>
        <w:t xml:space="preserve"> at 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Butterfly Hug Therapy </w:t>
      </w:r>
      <w:r w:rsidR="00CD79BA">
        <w:rPr>
          <w:rFonts w:ascii="TimesNewRomanPSMT" w:eastAsia="Times New Roman" w:hAnsi="TimesNewRomanPSMT" w:cs="Times New Roman"/>
          <w:sz w:val="18"/>
          <w:szCs w:val="18"/>
        </w:rPr>
        <w:t>18978 Front Street NE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 Poulsbo WA 98370 | 253-372-2412</w:t>
      </w:r>
    </w:p>
    <w:p w14:paraId="3C501170" w14:textId="77777777" w:rsidR="0050244A" w:rsidRPr="00534B1F" w:rsidRDefault="0050244A" w:rsidP="0050244A">
      <w:pPr>
        <w:rPr>
          <w:rFonts w:ascii="Times New Roman" w:hAnsi="Times New Roman" w:cs="Times New Roman"/>
          <w:sz w:val="18"/>
          <w:szCs w:val="18"/>
        </w:rPr>
      </w:pPr>
      <w:r w:rsidRPr="00534B1F">
        <w:rPr>
          <w:rFonts w:ascii="Times New Roman" w:hAnsi="Times New Roman" w:cs="Times New Roman"/>
          <w:sz w:val="18"/>
          <w:szCs w:val="18"/>
        </w:rPr>
        <w:t xml:space="preserve">to [_] release information to and/or [_] obtain information from: </w:t>
      </w:r>
    </w:p>
    <w:p w14:paraId="66B9C170" w14:textId="77777777" w:rsidR="0050244A" w:rsidRPr="00534B1F" w:rsidRDefault="0050244A" w:rsidP="0050244A">
      <w:pPr>
        <w:rPr>
          <w:sz w:val="18"/>
          <w:szCs w:val="18"/>
        </w:rPr>
      </w:pPr>
    </w:p>
    <w:p w14:paraId="7F3ED806" w14:textId="77777777" w:rsidR="0050244A" w:rsidRPr="00534B1F" w:rsidRDefault="0050244A" w:rsidP="0050244A">
      <w:pPr>
        <w:rPr>
          <w:sz w:val="18"/>
          <w:szCs w:val="18"/>
        </w:rPr>
      </w:pPr>
    </w:p>
    <w:p w14:paraId="28F2656D" w14:textId="77777777" w:rsidR="0050244A" w:rsidRPr="00D8335F" w:rsidRDefault="0050244A" w:rsidP="0050244A">
      <w:pPr>
        <w:rPr>
          <w:rFonts w:ascii="Times New Roman" w:hAnsi="Times New Roman" w:cs="Times New Roman"/>
          <w:sz w:val="18"/>
          <w:szCs w:val="18"/>
        </w:rPr>
      </w:pPr>
      <w:r w:rsidRPr="00D8335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D8335F">
        <w:rPr>
          <w:rFonts w:ascii="Times New Roman" w:hAnsi="Times New Roman" w:cs="Times New Roman"/>
          <w:sz w:val="18"/>
          <w:szCs w:val="18"/>
        </w:rPr>
        <w:t>_________</w:t>
      </w:r>
    </w:p>
    <w:p w14:paraId="7629DB30" w14:textId="77777777" w:rsidR="0050244A" w:rsidRPr="00534B1F" w:rsidRDefault="0050244A" w:rsidP="0050244A">
      <w:pPr>
        <w:rPr>
          <w:rFonts w:ascii="Times New Roman" w:hAnsi="Times New Roman"/>
          <w:sz w:val="18"/>
          <w:szCs w:val="18"/>
        </w:rPr>
      </w:pPr>
      <w:r w:rsidRPr="00534B1F">
        <w:rPr>
          <w:rFonts w:ascii="Times New Roman" w:hAnsi="Times New Roman"/>
          <w:sz w:val="18"/>
          <w:szCs w:val="18"/>
        </w:rPr>
        <w:t xml:space="preserve">Specific Person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534B1F">
        <w:rPr>
          <w:rFonts w:ascii="Times New Roman" w:hAnsi="Times New Roman"/>
          <w:sz w:val="18"/>
          <w:szCs w:val="18"/>
        </w:rPr>
        <w:t>Agency</w:t>
      </w:r>
    </w:p>
    <w:p w14:paraId="3ECAC36A" w14:textId="77777777" w:rsidR="0050244A" w:rsidRPr="00461904" w:rsidRDefault="0050244A" w:rsidP="0050244A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  <w:r>
        <w:rPr>
          <w:rFonts w:ascii="TimesNewRomanPSMT" w:eastAsia="Times New Roman" w:hAnsi="TimesNewRomanPSMT" w:cs="Times New Roman"/>
          <w:sz w:val="18"/>
          <w:szCs w:val="18"/>
        </w:rPr>
        <w:t xml:space="preserve">__________________________________________________________________________________________________________________                         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Street Address </w:t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City </w:t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State </w:t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>Zip</w:t>
      </w:r>
    </w:p>
    <w:p w14:paraId="03B78078" w14:textId="77777777" w:rsidR="0050244A" w:rsidRPr="00461904" w:rsidRDefault="0050244A" w:rsidP="0050244A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  <w:r w:rsidRPr="00461904">
        <w:rPr>
          <w:rFonts w:ascii="TimesNewRomanPSMT" w:eastAsia="Times New Roman" w:hAnsi="TimesNewRomanPSMT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NewRomanPSMT" w:eastAsia="Times New Roman" w:hAnsi="TimesNewRomanPSMT" w:cs="Times New Roman"/>
          <w:sz w:val="18"/>
          <w:szCs w:val="18"/>
        </w:rPr>
        <w:t>___________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>_</w:t>
      </w:r>
      <w:r>
        <w:rPr>
          <w:rFonts w:ascii="TimesNewRomanPSMT" w:eastAsia="Times New Roman" w:hAnsi="TimesNewRomanPSMT" w:cs="Times New Roman"/>
          <w:sz w:val="18"/>
          <w:szCs w:val="18"/>
        </w:rPr>
        <w:t xml:space="preserve">__________                         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>Phone</w:t>
      </w:r>
    </w:p>
    <w:p w14:paraId="31C82F98" w14:textId="26A7170E" w:rsidR="0050244A" w:rsidRPr="00461904" w:rsidRDefault="0050244A" w:rsidP="0050244A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This request and authorization </w:t>
      </w:r>
      <w:r w:rsidR="00425564">
        <w:rPr>
          <w:rFonts w:ascii="TimesNewRomanPSMT" w:eastAsia="Times New Roman" w:hAnsi="TimesNewRomanPSMT" w:cs="Times New Roman"/>
          <w:sz w:val="18"/>
          <w:szCs w:val="18"/>
        </w:rPr>
        <w:t>applies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 to the following information</w:t>
      </w:r>
      <w:r>
        <w:rPr>
          <w:rFonts w:ascii="TimesNewRomanPSMT" w:eastAsia="Times New Roman" w:hAnsi="TimesNewRomanPSMT" w:cs="Times New Roman"/>
          <w:sz w:val="18"/>
          <w:szCs w:val="18"/>
        </w:rPr>
        <w:t xml:space="preserve"> to be communicated through phone, fax, email, or in person. 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(Check the type of information to be disclosed. Include dates when appropriate. Limit request to the least information necessary for your purposes). </w:t>
      </w:r>
    </w:p>
    <w:p w14:paraId="67D6B64E" w14:textId="77777777" w:rsidR="0050244A" w:rsidRPr="00461904" w:rsidRDefault="0050244A" w:rsidP="0050244A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  <w:r w:rsidRPr="00461904">
        <w:rPr>
          <w:rFonts w:ascii="TimesNewRomanPSMT" w:eastAsia="Times New Roman" w:hAnsi="TimesNewRomanPSMT" w:cs="Times New Roman"/>
          <w:sz w:val="18"/>
          <w:szCs w:val="18"/>
        </w:rPr>
        <w:t>[_] Intake Assessment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ab/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ab/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ab/>
        <w:t>[_] Discharge Summary</w:t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>[_] Progress Notes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ab/>
      </w:r>
    </w:p>
    <w:p w14:paraId="4B065D24" w14:textId="77777777" w:rsidR="00233D2A" w:rsidRDefault="0050244A" w:rsidP="0050244A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  <w:r w:rsidRPr="00461904">
        <w:rPr>
          <w:rFonts w:ascii="TimesNewRomanPSMT" w:eastAsia="Times New Roman" w:hAnsi="TimesNewRomanPSMT" w:cs="Times New Roman"/>
          <w:sz w:val="18"/>
          <w:szCs w:val="18"/>
        </w:rPr>
        <w:t>[_] Treatment Plans/Goals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ab/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ab/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ab/>
        <w:t>[_] Pertinent Medical Records</w:t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>[_] Psychological/Psychiatric Evaluation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ab/>
      </w:r>
    </w:p>
    <w:p w14:paraId="6EC8685E" w14:textId="50FB12A0" w:rsidR="0050244A" w:rsidRPr="00461904" w:rsidRDefault="0050244A" w:rsidP="0050244A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  <w:r w:rsidRPr="00461904">
        <w:rPr>
          <w:rFonts w:ascii="TimesNewRomanPSMT" w:eastAsia="Times New Roman" w:hAnsi="TimesNewRomanPSMT" w:cs="Times New Roman"/>
          <w:sz w:val="18"/>
          <w:szCs w:val="18"/>
        </w:rPr>
        <w:t>[_] Other __________________________________</w:t>
      </w:r>
    </w:p>
    <w:p w14:paraId="1958DDFB" w14:textId="77777777" w:rsidR="0050244A" w:rsidRPr="00461904" w:rsidRDefault="0050244A" w:rsidP="005024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461904">
        <w:rPr>
          <w:rFonts w:ascii="TimesNewRomanPSMT" w:eastAsia="Times New Roman" w:hAnsi="TimesNewRomanPSMT" w:cs="Times New Roman"/>
          <w:sz w:val="18"/>
          <w:szCs w:val="18"/>
        </w:rPr>
        <w:t>The purpose of exchanging information is __________________________________________________________.</w:t>
      </w:r>
    </w:p>
    <w:p w14:paraId="0148952B" w14:textId="77777777" w:rsidR="0050244A" w:rsidRPr="00461904" w:rsidRDefault="0050244A" w:rsidP="0050244A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  <w:r w:rsidRPr="00461904">
        <w:rPr>
          <w:rFonts w:ascii="TimesNewRomanPSMT" w:eastAsia="Times New Roman" w:hAnsi="TimesNewRomanPSMT" w:cs="Times New Roman"/>
          <w:sz w:val="18"/>
          <w:szCs w:val="18"/>
        </w:rPr>
        <w:t>This authorization will remain in effect for the treatment period or when revoked</w:t>
      </w:r>
      <w:r>
        <w:rPr>
          <w:rFonts w:ascii="TimesNewRomanPSMT" w:eastAsia="Times New Roman" w:hAnsi="TimesNewRomanPSMT" w:cs="Times New Roman"/>
          <w:sz w:val="18"/>
          <w:szCs w:val="18"/>
        </w:rPr>
        <w:t xml:space="preserve"> or other time specified here: _____________________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. </w:t>
      </w:r>
    </w:p>
    <w:p w14:paraId="0ADD2621" w14:textId="77777777" w:rsidR="0050244A" w:rsidRPr="00AE2A11" w:rsidRDefault="0050244A" w:rsidP="0050244A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  <w:r w:rsidRPr="00AE2A11">
        <w:rPr>
          <w:rFonts w:ascii="TimesNewRomanPSMT" w:eastAsia="Times New Roman" w:hAnsi="TimesNewRomanPSMT" w:cs="Times New Roman"/>
          <w:sz w:val="18"/>
          <w:szCs w:val="18"/>
        </w:rPr>
        <w:t xml:space="preserve">My signature below indicates that I </w:t>
      </w:r>
      <w:r>
        <w:rPr>
          <w:rFonts w:ascii="TimesNewRomanPSMT" w:eastAsia="Times New Roman" w:hAnsi="TimesNewRomanPSMT" w:cs="Times New Roman"/>
          <w:sz w:val="18"/>
          <w:szCs w:val="18"/>
        </w:rPr>
        <w:t xml:space="preserve">authorize the release of the above information and that I </w:t>
      </w:r>
      <w:r w:rsidRPr="00AE2A11">
        <w:rPr>
          <w:rFonts w:ascii="TimesNewRomanPSMT" w:eastAsia="Times New Roman" w:hAnsi="TimesNewRomanPSMT" w:cs="Times New Roman"/>
          <w:sz w:val="18"/>
          <w:szCs w:val="18"/>
        </w:rPr>
        <w:t>understand the following</w:t>
      </w:r>
      <w:r>
        <w:rPr>
          <w:rFonts w:ascii="TimesNewRomanPSMT" w:eastAsia="Times New Roman" w:hAnsi="TimesNewRomanPSMT" w:cs="Times New Roman"/>
          <w:sz w:val="18"/>
          <w:szCs w:val="18"/>
        </w:rPr>
        <w:t>:</w:t>
      </w:r>
    </w:p>
    <w:p w14:paraId="610C8333" w14:textId="77777777" w:rsidR="0050244A" w:rsidRPr="00461904" w:rsidRDefault="0050244A" w:rsidP="0050244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NewRomanPSMT" w:eastAsia="Times New Roman" w:hAnsi="TimesNewRomanPSMT" w:cs="Times New Roman"/>
          <w:sz w:val="18"/>
          <w:szCs w:val="18"/>
        </w:rPr>
        <w:t>• T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his disclosure may include mental health/psychiatric information. </w:t>
      </w:r>
    </w:p>
    <w:p w14:paraId="381212BF" w14:textId="77777777" w:rsidR="0050244A" w:rsidRDefault="0050244A" w:rsidP="0050244A">
      <w:pPr>
        <w:rPr>
          <w:rFonts w:ascii="TimesNewRomanPSMT" w:eastAsia="Times New Roman" w:hAnsi="TimesNewRomanPSMT" w:cs="Times New Roman"/>
          <w:sz w:val="18"/>
          <w:szCs w:val="18"/>
        </w:rPr>
      </w:pPr>
      <w:r>
        <w:rPr>
          <w:rFonts w:ascii="TimesNewRomanPSMT" w:eastAsia="Times New Roman" w:hAnsi="TimesNewRomanPSMT" w:cs="Times New Roman"/>
          <w:sz w:val="18"/>
          <w:szCs w:val="18"/>
        </w:rPr>
        <w:t xml:space="preserve">• 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I have the right to revoke this authorization at any time. The revocation must be in writing and presented to this entity. I also understand revocation </w:t>
      </w:r>
    </w:p>
    <w:p w14:paraId="2865ED59" w14:textId="77777777" w:rsidR="0050244A" w:rsidRDefault="0050244A" w:rsidP="0050244A">
      <w:pPr>
        <w:rPr>
          <w:rFonts w:ascii="TimesNewRomanPSMT" w:eastAsia="Times New Roman" w:hAnsi="TimesNewRomanPSMT" w:cs="Times New Roman"/>
          <w:sz w:val="18"/>
          <w:szCs w:val="18"/>
        </w:rPr>
      </w:pPr>
      <w:r>
        <w:rPr>
          <w:rFonts w:ascii="TimesNewRomanPSMT" w:eastAsia="Times New Roman" w:hAnsi="TimesNewRomanPSMT" w:cs="Times New Roman"/>
          <w:sz w:val="18"/>
          <w:szCs w:val="18"/>
        </w:rPr>
        <w:t xml:space="preserve">  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will not apply to circumstances where </w:t>
      </w:r>
      <w:r>
        <w:rPr>
          <w:rFonts w:ascii="TimesNewRomanPSMT" w:eastAsia="Times New Roman" w:hAnsi="TimesNewRomanPSMT" w:cs="Times New Roman"/>
          <w:sz w:val="18"/>
          <w:szCs w:val="18"/>
        </w:rPr>
        <w:t>laws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 require access to information for specific incidents including, but not limited to, reporting incidents of </w:t>
      </w:r>
    </w:p>
    <w:p w14:paraId="694F3F81" w14:textId="77777777" w:rsidR="0050244A" w:rsidRDefault="0050244A" w:rsidP="0050244A">
      <w:pPr>
        <w:rPr>
          <w:rFonts w:ascii="TimesNewRomanPSMT" w:eastAsia="Times New Roman" w:hAnsi="TimesNewRomanPSMT" w:cs="Times New Roman"/>
          <w:sz w:val="18"/>
          <w:szCs w:val="18"/>
        </w:rPr>
      </w:pPr>
      <w:r>
        <w:rPr>
          <w:rFonts w:ascii="TimesNewRomanPSMT" w:eastAsia="Times New Roman" w:hAnsi="TimesNewRomanPSMT" w:cs="Times New Roman"/>
          <w:sz w:val="18"/>
          <w:szCs w:val="18"/>
        </w:rPr>
        <w:t xml:space="preserve">  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abuse, neglect or domestic violence, reporting to a public health authority to prevent or control disease, emergency medical care, or court order. </w:t>
      </w:r>
    </w:p>
    <w:p w14:paraId="20441F57" w14:textId="77777777" w:rsidR="0050244A" w:rsidRPr="00BB287E" w:rsidRDefault="0050244A" w:rsidP="0050244A">
      <w:pPr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 w:rsidRPr="00BB287E">
        <w:rPr>
          <w:rFonts w:ascii="Times New Roman" w:eastAsia="Times New Roman" w:hAnsi="Times New Roman" w:cs="Times New Roman"/>
          <w:sz w:val="18"/>
          <w:szCs w:val="18"/>
        </w:rPr>
        <w:t xml:space="preserve">My treatment, payment, enrollment, or eligibility for benefits is not conditional on me signing this authorization. </w:t>
      </w:r>
    </w:p>
    <w:p w14:paraId="70732086" w14:textId="77777777" w:rsidR="0050244A" w:rsidRPr="00BB287E" w:rsidRDefault="0050244A" w:rsidP="0050244A">
      <w:pPr>
        <w:rPr>
          <w:rFonts w:ascii="Arial" w:eastAsia="Times New Roman" w:hAnsi="Arial" w:cs="Arial"/>
          <w:color w:val="000000" w:themeColor="text1"/>
        </w:rPr>
      </w:pPr>
      <w:r w:rsidRPr="00D8335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• T</w:t>
      </w:r>
      <w:r w:rsidRPr="00BB28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here is potential for information disclosed under the terms of the authorization to be redisclosed by the recipient and no longer protected</w:t>
      </w:r>
      <w:r w:rsidRPr="00D8335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14:paraId="0BB39F4E" w14:textId="77777777" w:rsidR="0050244A" w:rsidRDefault="0050244A" w:rsidP="0050244A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</w:p>
    <w:p w14:paraId="04F33919" w14:textId="77777777" w:rsidR="0050244A" w:rsidRPr="00461904" w:rsidRDefault="0050244A" w:rsidP="0050244A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  <w:r>
        <w:rPr>
          <w:rFonts w:ascii="TimesNewRomanPSMT" w:eastAsia="Times New Roman" w:hAnsi="TimesNewRomanPSMT" w:cs="Times New Roman"/>
          <w:sz w:val="18"/>
          <w:szCs w:val="18"/>
        </w:rPr>
        <w:t>_______________________________________________________________________________________________________________________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Legal Signature </w:t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Legal Printed Name </w:t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>Date</w:t>
      </w:r>
    </w:p>
    <w:p w14:paraId="01E22BAF" w14:textId="77777777" w:rsidR="0050244A" w:rsidRDefault="0050244A" w:rsidP="0050244A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</w:p>
    <w:p w14:paraId="5CB28382" w14:textId="77777777" w:rsidR="0050244A" w:rsidRPr="00461904" w:rsidRDefault="0050244A" w:rsidP="0050244A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If client is less than 13 years old, this release is signed by parent/guardian. </w:t>
      </w:r>
    </w:p>
    <w:p w14:paraId="476BEF24" w14:textId="77777777" w:rsidR="0050244A" w:rsidRPr="00461904" w:rsidRDefault="0050244A" w:rsidP="005024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NewRomanPSMT" w:eastAsia="Times New Roman" w:hAnsi="TimesNewRomanPSMT" w:cs="Times New Roman"/>
          <w:sz w:val="18"/>
          <w:szCs w:val="18"/>
        </w:rPr>
        <w:t>_______________________________________________________________________________________________________________________</w:t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Parent/Legal Guardian </w:t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Signature Description of Authority </w:t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>
        <w:rPr>
          <w:rFonts w:ascii="TimesNewRomanPSMT" w:eastAsia="Times New Roman" w:hAnsi="TimesNewRomanPSMT" w:cs="Times New Roman"/>
          <w:sz w:val="18"/>
          <w:szCs w:val="18"/>
        </w:rPr>
        <w:tab/>
      </w:r>
      <w:r w:rsidRPr="00461904">
        <w:rPr>
          <w:rFonts w:ascii="TimesNewRomanPSMT" w:eastAsia="Times New Roman" w:hAnsi="TimesNewRomanPSMT" w:cs="Times New Roman"/>
          <w:sz w:val="18"/>
          <w:szCs w:val="18"/>
        </w:rPr>
        <w:t xml:space="preserve">Date </w:t>
      </w:r>
    </w:p>
    <w:p w14:paraId="56805A56" w14:textId="4E2FFFD3" w:rsidR="0023717E" w:rsidRPr="00233D2A" w:rsidRDefault="0050244A" w:rsidP="00233D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461904">
        <w:rPr>
          <w:rFonts w:ascii="TimesNewRomanPS" w:eastAsia="Times New Roman" w:hAnsi="TimesNewRomanPS" w:cs="Times New Roman"/>
          <w:b/>
          <w:bCs/>
          <w:sz w:val="18"/>
          <w:szCs w:val="18"/>
        </w:rPr>
        <w:t xml:space="preserve">A COPY OR FAX SHALL BE CONSIDERED VALID IN LIEU OF ORIGINAL </w:t>
      </w:r>
    </w:p>
    <w:sectPr w:rsidR="0023717E" w:rsidRPr="00233D2A" w:rsidSect="00502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 the wood">
    <w:altName w:val="﷽﷽﷽﷽﷽﷽﷽﷽ood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4A"/>
    <w:rsid w:val="001651D7"/>
    <w:rsid w:val="00233D2A"/>
    <w:rsid w:val="00425564"/>
    <w:rsid w:val="0050244A"/>
    <w:rsid w:val="005066AF"/>
    <w:rsid w:val="005133FD"/>
    <w:rsid w:val="00566B00"/>
    <w:rsid w:val="00AF6CD3"/>
    <w:rsid w:val="00C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CAD2"/>
  <w15:chartTrackingRefBased/>
  <w15:docId w15:val="{5A1777D9-BC07-8740-BC8C-4B264180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Burke</dc:creator>
  <cp:keywords/>
  <dc:description/>
  <cp:lastModifiedBy>Kim Burke</cp:lastModifiedBy>
  <cp:revision>7</cp:revision>
  <dcterms:created xsi:type="dcterms:W3CDTF">2020-02-21T00:40:00Z</dcterms:created>
  <dcterms:modified xsi:type="dcterms:W3CDTF">2021-07-13T18:04:00Z</dcterms:modified>
</cp:coreProperties>
</file>